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drawing>
          <wp:inline distT="0" distB="0" distL="0" distR="0">
            <wp:extent cx="762000" cy="762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top w:val="single" w:color="0D7B8A" w:sz="10" w:space="6"/>
          <w:bottom w:val="single" w:color="0D7B8A" w:sz="10" w:space="6"/>
        </w:pBdr>
        <w:spacing w:after="60" w:before="60"/>
        <w:jc w:val="center"/>
      </w:pPr>
      <w:r>
        <w:rPr>
          <w:rFonts w:ascii="Arial" w:cs="Arial" w:eastAsia="Arial" w:hAnsi="Arial"/>
          <w:b/>
          <w:bCs/>
          <w:color w:val="1B4F8C"/>
          <w:sz w:val="40"/>
          <w:szCs w:val="40"/>
        </w:rPr>
        <w:t xml:space="preserve">REFERRAL FORM</w:t>
      </w:r>
    </w:p>
    <w:p>
      <w:pPr>
        <w:spacing w:after="40" w:before="60"/>
        <w:jc w:val="center"/>
      </w:pPr>
      <w:r>
        <w:rPr>
          <w:rFonts w:ascii="Arial" w:cs="Arial" w:eastAsia="Arial" w:hAnsi="Arial"/>
          <w:b/>
          <w:bCs/>
          <w:color w:val="0D7B8A"/>
          <w:sz w:val="22"/>
          <w:szCs w:val="22"/>
        </w:rPr>
        <w:t xml:space="preserve">Connected Futures Group  |  Specialist Housing Management &amp; Supported Living</w:t>
      </w:r>
    </w:p>
    <w:p>
      <w:pPr>
        <w:spacing w:after="120" w:before="0"/>
        <w:jc w:val="center"/>
      </w:pPr>
      <w:r>
        <w:rPr>
          <w:rFonts w:ascii="Arial" w:cs="Arial" w:eastAsia="Arial" w:hAnsi="Arial"/>
          <w:b w:val="false"/>
          <w:bCs w:val="false"/>
          <w:color w:val="555555"/>
          <w:sz w:val="19"/>
          <w:szCs w:val="19"/>
        </w:rPr>
        <w:t xml:space="preserve">Please complete all sections as fully as possible. Return completed forms to: </w:t>
      </w:r>
      <w:r>
        <w:rPr>
          <w:rFonts w:ascii="Arial" w:cs="Arial" w:eastAsia="Arial" w:hAnsi="Arial"/>
          <w:b/>
          <w:bCs/>
          <w:color w:val="1B4F8C"/>
          <w:sz w:val="19"/>
          <w:szCs w:val="19"/>
        </w:rPr>
        <w:t xml:space="preserve">info@connected-futures.co.uk</w:t>
      </w:r>
    </w:p>
    <w:p>
      <w:pPr>
        <w:spacing w:after="8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D7B8A" w:sz="1"/>
              <w:left w:val="single" w:color="0D7B8A" w:sz="1"/>
              <w:bottom w:val="single" w:color="0D7B8A" w:sz="1"/>
              <w:right w:val="single" w:color="0D7B8A" w:sz="1"/>
            </w:tcBorders>
            <w:shd w:fill="0D7B8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A.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REFERRING ORGANISATION DETAILS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Organisation Name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Referrer Name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Job Title / Role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Email Address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Direct Phone Number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Organisation Address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Date of Referral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D7B8A" w:sz="1"/>
              <w:left w:val="single" w:color="0D7B8A" w:sz="1"/>
              <w:bottom w:val="single" w:color="0D7B8A" w:sz="1"/>
              <w:right w:val="single" w:color="0D7B8A" w:sz="1"/>
            </w:tcBorders>
            <w:shd w:fill="0D7B8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B.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APPLICANT PERSONAL DETAILS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Full Name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Date of Birth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Gender (if disclosed)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Nationality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Immigration / Leave Status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National Insurance Number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NHS Number (if known)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Contact Number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Email Address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Current Address (or NFA)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Preferred Language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Interpreter Required?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Ethnicity (self-defined, optional)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Emergency Contact Name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Emergency Contact Number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Relationship to Applicant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D7B8A" w:sz="1"/>
              <w:left w:val="single" w:color="0D7B8A" w:sz="1"/>
              <w:bottom w:val="single" w:color="0D7B8A" w:sz="1"/>
              <w:right w:val="single" w:color="0D7B8A" w:sz="1"/>
            </w:tcBorders>
            <w:shd w:fill="0D7B8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C.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CURRENT HOUSING STATUS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Current situation — tick all that apply: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Homeless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Rough Sleeping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Sofa Surfing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Temporary Accommodation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At Risk of Homelessness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Leaving Custody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Leaving Hospital / Care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Other (specify below)</w:t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If Other — please specify:</w:t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Local Connection: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LA Area: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_________________________    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How long resident: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_________________________</w:t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Previous tenancy history (evictions, rent arrears, ASB):</w:t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Priority Need Assessment: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Has a priority need assessment been carried out?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Yes     ☐  No     ☐  Pending</w:t>
            </w:r>
          </w:p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Accommodation Required: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Shared HMO room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Self-contained flat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Family unit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Ground floor / adapted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No preference</w:t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D7B8A" w:sz="1"/>
              <w:left w:val="single" w:color="0D7B8A" w:sz="1"/>
              <w:bottom w:val="single" w:color="0D7B8A" w:sz="1"/>
              <w:right w:val="single" w:color="0D7B8A" w:sz="1"/>
            </w:tcBorders>
            <w:shd w:fill="0D7B8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D.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BENEFIT STATUS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Benefits currently in payment — tick all that apply and note amount where known: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Universal Credit (UC)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Housing Benefit (HB)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Employment &amp; Support Allowance (ESA)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Personal Independence Payment (PIP)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Disability Living Allowance (DLA)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Attendance Allowance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Pension Credit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Child Benefit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Carer's Allowance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No benefits in payment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Not known / not disclosed</w:t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Housing Benefit / UC Housing Element — further detail: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Currently in payment?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Yes     ☐  No     ☐  Claimed — awaiting decision     ☐  Not yet claimed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Weekly amount (if known):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£ ____________    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LHA rate area (if known):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_______________________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DHP (Discretionary Housing Payment) applied for?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Yes     ☐  No     ☐  N/A</w:t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Additional benefit notes (sanctions, appeals, overpayments, etc.):</w:t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D7B8A" w:sz="1"/>
              <w:left w:val="single" w:color="0D7B8A" w:sz="1"/>
              <w:bottom w:val="single" w:color="0D7B8A" w:sz="1"/>
              <w:right w:val="single" w:color="0D7B8A" w:sz="1"/>
            </w:tcBorders>
            <w:shd w:fill="0D7B8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E.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SUPPORT NEEDS OVERVIEW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Primary and secondary support needs — tick all that apply: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Mental health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Substance misuse (alcohol)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Substance misuse (drugs)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Dual diagnosis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Domestic abuse (survivor)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Offending history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MAPPA / MARAC involvement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Probation supervision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Learning disability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Physical disability / health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Autism / neurodivergence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Acquired brain injury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Financial difficulties / debt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Immigration issues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Young person (16–25)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Care leaver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Veteran / ex-armed forces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Asylum seeker / refugee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County lines / exploitation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Other</w:t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Primary support needs — describe in more detail:</w:t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Secondary / additional needs:</w:t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Care and Support Plan completed?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If yes — who holds the plan?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D7B8A" w:sz="1"/>
              <w:left w:val="single" w:color="0D7B8A" w:sz="1"/>
              <w:bottom w:val="single" w:color="0D7B8A" w:sz="1"/>
              <w:right w:val="single" w:color="0D7B8A" w:sz="1"/>
            </w:tcBorders>
            <w:shd w:fill="0D7B8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F.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RISK INFORMATION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Current overall risk level: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Low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Medium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High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Very High / MAPPA</w:t>
            </w:r>
          </w:p>
        </w:tc>
      </w:tr>
      <w:tr>
        <w:tc>
          <w:tcPr>
            <w:tcW w:type="dxa" w:w="9026"/>
            <w:tcBorders>
              <w:top w:val="single" w:color="B32400" w:sz="1"/>
              <w:left w:val="single" w:color="B32400" w:sz="1"/>
              <w:bottom w:val="single" w:color="B32400" w:sz="1"/>
              <w:right w:val="single" w:color="B32400" w:sz="1"/>
            </w:tcBorders>
            <w:shd w:fill="FDECEA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Specific risks — tick ALL that apply. Please give full detail in the box below: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Violence / aggression toward others     </w:t>
            </w: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Self-harm     </w:t>
            </w: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Suicide risk     </w:t>
            </w: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Risk to children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Arson / history of fire-setting     </w:t>
            </w: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Substance-related risk     </w:t>
            </w: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Sexual offending     </w:t>
            </w: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Domestic abuse (perpetrator)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Criminal exploitation     </w:t>
            </w: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Cuckooing risk     </w:t>
            </w: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Absconding     </w:t>
            </w: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Property damage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B32400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No known risks</w:t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MAPPA status: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Yes (category/level: _______________)     ☐  No     ☐  Not known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MARAC referral: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Yes     ☐  No     ☐  Not known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Sex Offender Register: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Yes     ☐  No     ☐  Not known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Any risks specifically to children?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Yes     ☐  No     ☐  Not known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     If yes, please detail below.</w:t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Known risks — describe in full (include any history of arson or fire-setting):</w:t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Current risk management strategies in place:</w:t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Restrictions on placement (exclusion zones, bail conditions, etc.):</w:t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D7B8A" w:sz="1"/>
              <w:left w:val="single" w:color="0D7B8A" w:sz="1"/>
              <w:bottom w:val="single" w:color="0D7B8A" w:sz="1"/>
              <w:right w:val="single" w:color="0D7B8A" w:sz="1"/>
            </w:tcBorders>
            <w:shd w:fill="0D7B8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G.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GP &amp; HEALTH INFORMATION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GP Name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GP Practice Name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GP Address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GP Phone Number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Registered with a GP?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CPN / Mental Health Worker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CPN / MH Worker Phone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Relevant health conditions — tick all that apply: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Physical health condition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Mental health diagnosis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Substance dependency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Learning disability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Mobility / physical disability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Medication required (see below)     </w:t>
            </w:r>
            <w:r>
              <w:rPr>
                <w:rFonts w:ascii="Arial" w:cs="Arial" w:eastAsia="Arial" w:hAnsi="Arial"/>
                <w:b/>
                <w:bCs/>
                <w:color w:val="0D7B8A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None known</w:t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Current prescribed medication (name and dosage):</w:t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Any other health or care needs relevant to accommodation:</w:t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D7B8A" w:sz="1"/>
              <w:left w:val="single" w:color="0D7B8A" w:sz="1"/>
              <w:bottom w:val="single" w:color="0D7B8A" w:sz="1"/>
              <w:right w:val="single" w:color="0D7B8A" w:sz="1"/>
            </w:tcBorders>
            <w:shd w:fill="0D7B8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H.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CURRENT AGENCY INVOLVEMENT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500"/>
        <w:gridCol w:w="3526"/>
      </w:tblGrid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C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Agency / Organisation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C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Contact Name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C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Contact Details (tel / email)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D7B8A" w:sz="1"/>
              <w:left w:val="single" w:color="0D7B8A" w:sz="1"/>
              <w:bottom w:val="single" w:color="0D7B8A" w:sz="1"/>
              <w:right w:val="single" w:color="0D7B8A" w:sz="1"/>
            </w:tcBorders>
            <w:shd w:fill="0D7B8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I.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ADDITIONAL INFORMATION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Any other relevant information not covered above:</w:t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Referrer's recommendation for accommodation type / support level:</w:t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  <w:p>
            <w:pPr>
              <w:pBdr>
                <w:bottom w:val="single" w:color="CCCCCC" w:sz="2" w:space="4"/>
              </w:pBd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D7B8A" w:sz="1"/>
              <w:left w:val="single" w:color="0D7B8A" w:sz="1"/>
              <w:bottom w:val="single" w:color="0D7B8A" w:sz="1"/>
              <w:right w:val="single" w:color="0D7B8A" w:sz="1"/>
            </w:tcBorders>
            <w:shd w:fill="0D7B8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J.  </w:t>
            </w:r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CONSENT &amp; REFERRER DECLARATION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856404" w:sz="1"/>
              <w:left w:val="single" w:color="856404" w:sz="1"/>
              <w:bottom w:val="single" w:color="856404" w:sz="1"/>
              <w:right w:val="single" w:color="856404" w:sz="1"/>
            </w:tcBorders>
            <w:shd w:fill="FFF3CD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856404"/>
                <w:sz w:val="19"/>
                <w:szCs w:val="19"/>
              </w:rPr>
              <w:t xml:space="preserve">Applicant Consent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856404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The applicant has been informed of and consents to this referral being made to Connected Futures.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856404"/>
                <w:sz w:val="19"/>
                <w:szCs w:val="19"/>
              </w:rPr>
              <w:t xml:space="preserve">☐  </w:t>
            </w: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The applicant has been informed of how Connected Futures will use their personal data (Privacy Notice: www.connected-futures.co.uk).</w:t>
            </w:r>
          </w:p>
        </w:tc>
      </w:tr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Referrer Declaration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I confirm that the information provided in this form is accurate and complete to the best of my knowledge, that the applicant has consented to this referral, and that I am authorised to make this referral on behalf of my organisation.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Referrer Name (print)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Signature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Date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Job Title / Role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Organisation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100" w:before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B4F8C" w:sz="1"/>
              <w:left w:val="single" w:color="1B4F8C" w:sz="1"/>
              <w:bottom w:val="single" w:color="1B4F8C" w:sz="1"/>
              <w:right w:val="single" w:color="1B4F8C" w:sz="1"/>
            </w:tcBorders>
            <w:shd w:fill="1B4F8C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FOR OFFICE USE ONLY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B4F8C"/>
                <w:sz w:val="19"/>
                <w:szCs w:val="19"/>
              </w:rPr>
              <w:t xml:space="preserve">Date Received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B4F8C"/>
                <w:sz w:val="19"/>
                <w:szCs w:val="19"/>
              </w:rPr>
              <w:t xml:space="preserve">Received By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B4F8C"/>
                <w:sz w:val="19"/>
                <w:szCs w:val="19"/>
              </w:rPr>
              <w:t xml:space="preserve">Reference Number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B4F8C"/>
                <w:sz w:val="19"/>
                <w:szCs w:val="19"/>
              </w:rPr>
              <w:t xml:space="preserve">Eligibility Check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B4F8C"/>
                <w:sz w:val="19"/>
                <w:szCs w:val="19"/>
              </w:rPr>
              <w:t xml:space="preserve">Model / Stream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B4F8C"/>
                <w:sz w:val="19"/>
                <w:szCs w:val="19"/>
              </w:rPr>
              <w:t xml:space="preserve">Outcome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B4F8C"/>
                <w:sz w:val="19"/>
                <w:szCs w:val="19"/>
              </w:rPr>
              <w:t xml:space="preserve">Notes / Actions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0D7B8A" w:sz="4" w:space="4"/>
      </w:pBdr>
      <w:tabs>
        <w:tab w:val="center" w:pos="4513"/>
        <w:tab w:val="right" w:pos="9026"/>
      </w:tabs>
      <w:spacing w:after="0" w:before="40"/>
    </w:pPr>
    <w:r>
      <w:rPr>
        <w:rFonts w:ascii="Arial" w:cs="Arial" w:eastAsia="Arial" w:hAnsi="Arial"/>
        <w:b w:val="false"/>
        <w:bCs w:val="false"/>
        <w:color w:val="555555"/>
        <w:sz w:val="16"/>
        <w:szCs w:val="16"/>
      </w:rPr>
      <w:t xml:space="preserve">Connected Futures Group  |  Referral Form  |  Version 2.0  |  July 2026</w:t>
    </w:r>
    <w:r>
      <w:rPr>
        <w:rFonts w:ascii="Arial" w:cs="Arial" w:eastAsia="Arial" w:hAnsi="Arial"/>
        <w:b w:val="false"/>
        <w:bCs w:val="false"/>
        <w:color w:val="555555"/>
        <w:sz w:val="16"/>
        <w:szCs w:val="16"/>
      </w:rPr>
      <w:t xml:space="preserve">	</w:t>
    </w:r>
    <w:r>
      <w:rPr>
        <w:rFonts w:ascii="Arial" w:cs="Arial" w:eastAsia="Arial" w:hAnsi="Arial"/>
        <w:b/>
        <w:bCs/>
        <w:color w:val="1B4F8C"/>
        <w:sz w:val="16"/>
        <w:szCs w:val="16"/>
      </w:rPr>
      <w:t xml:space="preserve">CONFIDENTIAL — Not for onward distribution</w:t>
    </w:r>
    <w:r>
      <w:rPr>
        <w:rFonts w:ascii="Arial" w:cs="Arial" w:eastAsia="Arial" w:hAnsi="Arial"/>
        <w:b w:val="false"/>
        <w:bCs w:val="false"/>
        <w:color w:val="555555"/>
        <w:sz w:val="16"/>
        <w:szCs w:val="16"/>
      </w:rPr>
      <w:t xml:space="preserve">	</w:t>
    </w:r>
    <w:r>
      <w:rPr>
        <w:rFonts w:ascii="Arial" w:cs="Arial" w:eastAsia="Arial" w:hAnsi="Arial"/>
        <w:b w:val="false"/>
        <w:bCs w:val="false"/>
        <w:color w:val="555555"/>
        <w:sz w:val="16"/>
        <w:szCs w:val="16"/>
      </w:rPr>
      <w:t xml:space="preserve">Page </w:t>
    </w:r>
    <w:fldSimple w:instr="PAGE"/>
    <w:r>
      <w:rPr>
        <w:rFonts w:ascii="Arial" w:cs="Arial" w:eastAsia="Arial" w:hAnsi="Arial"/>
        <w:b w:val="false"/>
        <w:bCs w:val="false"/>
        <w:color w:val="555555"/>
        <w:sz w:val="16"/>
        <w:szCs w:val="16"/>
      </w:rPr>
      <w:t xml:space="preserve"> of </w:t>
    </w:r>
    <w:fldSimple w:instr="NUMPAGES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D7B8A" w:sz="6" w:space="4"/>
      </w:pBdr>
      <w:tabs>
        <w:tab w:val="right" w:pos="9026"/>
      </w:tabs>
      <w:spacing w:after="60" w:before="0"/>
    </w:pPr>
    <w:r>
      <w:drawing>
        <wp:inline distT="0" distB="0" distL="0" distR="0">
          <wp:extent cx="457200" cy="4572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b w:val="false"/>
        <w:bCs w:val="false"/>
        <w:color w:val="555555"/>
        <w:sz w:val="17"/>
        <w:szCs w:val="17"/>
      </w:rPr>
      <w:t xml:space="preserve">	Referral Form  |  Connected Futures Group  |  info@connected-futures.co.uk  |  0330 301 0123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baa0c4713081cb794a857c5d32988e9fb82008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5baa0c4713081cb794a857c5d32988e9fb82008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2026-07-09T13:27:33.895Z</dcterms:created>
  <dcterms:modified xsi:type="dcterms:W3CDTF">2026-07-09T13:27:33.912Z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